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48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Нормативно-правовая </w:t>
      </w:r>
      <w:r w:rsidRPr="004D4892">
        <w:rPr>
          <w:rStyle w:val="a5"/>
          <w:rFonts w:ascii="Times New Roman" w:hAnsi="Times New Roman" w:cs="Times New Roman"/>
          <w:color w:val="2C2C2C"/>
          <w:sz w:val="28"/>
          <w:szCs w:val="28"/>
        </w:rPr>
        <w:t>документация по организации образовательного процесса с применением электронного обучения и дистанционных образовательных технологий</w:t>
      </w:r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«Об образовании в Российской Федерации» от 29 декабря 2012 года №273-ФЗ (ред. от 01.03.2020)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образования и науки РФ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просвещения РФ от 17 марта 2020 года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Приказ Министерства просвещения РФ от 17 марта 2020 года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</w:r>
        <w:proofErr w:type="spell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коронавирусной</w:t>
        </w:r>
        <w:proofErr w:type="spell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инфекции на территории Российской Федерации»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Письмо Министерства просвещения РФ от 19 марта 2020 года №ГД-39/04 «О направлении методических рекомендаций»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№248 от 16.03.2020 «Об обеспечении санитарно-эпидемиологического благополучия в образовательных организациях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ooltip="Нормативно-правовая база" w:history="1"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№256 от 17.03.2020 «Об обеспечении санитарно-эпидемиологического благополучия в профессиональных в профессиональных образовательных организациях, подведомственных министерству образования Кировской области»</w:t>
        </w:r>
      </w:hyperlink>
      <w:proofErr w:type="gramEnd"/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№287 от 23.03.2020 «Об обеспечении санитарно-эпидемиологического благополучия в общеобразовательных организациях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ooltip="Нормативно-правовая база" w:history="1">
        <w:r w:rsidRPr="004D48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Распоряжение министерства образования Кировской области №375 от 01.04.2020 «Об организации образовательной деятельности в общеобразовательных организациях, организациях дополнительного образования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tooltip="Нормативно-правовая база" w:history="1">
        <w:r w:rsidRPr="004D48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Письмо </w:t>
        </w:r>
        <w:proofErr w:type="spellStart"/>
        <w:r w:rsidRPr="004D48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Минпросвещения</w:t>
        </w:r>
        <w:proofErr w:type="spellEnd"/>
        <w:r w:rsidRPr="004D48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России от 01.04.2020 — Об использовании федеральных и региональных общедоступных бесплатных ресурсов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Кировской области от 11.05.2020 «О внесении изменений в постановление Правительства Кировской области от 25.03.2020 № 122-П»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от 07.05.2020 № 557 «О завершении 2019/2020 учебного года в общеобразовательных организациях Кировской области»</w:t>
        </w:r>
      </w:hyperlink>
    </w:p>
    <w:p w:rsidR="004D4892" w:rsidRPr="004D4892" w:rsidRDefault="004D4892" w:rsidP="004D4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4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5" style="width:0;height:0" o:hrstd="t" o:hrnoshade="t" o:hr="t" fillcolor="#2c2c2c" stroked="f"/>
        </w:pict>
      </w:r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48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</w:t>
      </w:r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организации в общеобразовательных организациях образовательной деятельности с применением электронного обучения и дистанционных образовательных технологий (КОГОАУ ДПО «Институт развития образования Кировской области»)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tgtFrame="_blank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tgtFrame="_blank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организации электронного обучения с применением дистанционных образовательных технологий в образовательных организациях, реализующих дополнительные общеобразовательные программы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 (разработаны Министерством образования и науки Российской Федерации и ФГБНУ</w:t>
        </w:r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«И</w:t>
        </w:r>
        <w:proofErr w:type="gram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нститут возрастной физиологии Российской академии образования»)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Методические рекомендации о проведении в организациях, осуществляющих образовательную деятельность по образовательным программам дошкольного образования и </w:t>
        </w:r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присмотр</w:t>
        </w:r>
        <w:proofErr w:type="gram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  </w:r>
        <w:proofErr w:type="spell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коронавирусной</w:t>
        </w:r>
        <w:proofErr w:type="spell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«Об образовании в Российской Федерации» от 29 декабря 2012 года №273-ФЗ (ред. от 01.03.2020)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образования и науки РФ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6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 Министерства просвещения РФ от 17 марта 2020 года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7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Приказ Министерства просвещения РФ от 17 марта 2020 года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</w:r>
        <w:proofErr w:type="spell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коронавирусной</w:t>
        </w:r>
        <w:proofErr w:type="spell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инфекции на территории Российской Федерации»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8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Письмо Министерства просвещения РФ от 19 марта 2020 года №ГД-39/04 «О направлении методических рекомендаций»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9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№248 от 16.03.2020 «Об обеспечении санитарно-эпидемиологического благополучия в образовательных организациях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0" w:tooltip="Нормативно-правовая база" w:history="1"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№256 от 17.03.2020 «Об обеспечении санитарно-эпидемиологического благополучия в профессиональных в профессиональных образовательных организациях, подведомственных министерству образования Кировской области»</w:t>
        </w:r>
      </w:hyperlink>
      <w:proofErr w:type="gramEnd"/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1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№287 от 23.03.2020 «Об обеспечении санитарно-эпидемиологического благополучия в общеобразовательных организациях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2" w:tooltip="Нормативно-правовая база" w:history="1">
        <w:r w:rsidRPr="004D489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Распоряжение министерства образования Кировской области №375 от 01.04.2020 «Об организации образовательной деятельности в общеобразовательных организациях, организациях дополнительного образования Кировской области»</w:t>
        </w:r>
      </w:hyperlink>
    </w:p>
    <w:p w:rsidR="004D4892" w:rsidRPr="004D4892" w:rsidRDefault="004D4892" w:rsidP="004D48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3" w:tooltip="Нормативно-правовая база" w:history="1">
        <w:r w:rsidRPr="004D489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Письмо </w:t>
        </w:r>
        <w:proofErr w:type="spellStart"/>
        <w:r w:rsidRPr="004D489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Минпросвещения</w:t>
        </w:r>
        <w:proofErr w:type="spellEnd"/>
        <w:r w:rsidRPr="004D489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России от 01.04.2020 — Об использовании федеральных и региональных общедоступных бесплатных ресурсов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4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Кировской области от 11.05.2020 «О внесении изменений в постановление Правительства Кировской области от 25.03.2020 № 122-П»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5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 министерства образования Кировской области от 07.05.2020 № 557 «О завершении 2019/2020 учебного года в общеобразовательных организациях Кировской области»</w:t>
        </w:r>
      </w:hyperlink>
    </w:p>
    <w:p w:rsidR="004D4892" w:rsidRPr="004D4892" w:rsidRDefault="004D4892" w:rsidP="004D4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4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6" style="width:0;height:0" o:hrstd="t" o:hrnoshade="t" o:hr="t" fillcolor="#2c2c2c" stroked="f"/>
        </w:pict>
      </w:r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48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</w:t>
      </w:r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6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организации в общеобразовательных организациях образовательной деятельности с применением электронного обучения и дистанционных образовательных технологий (КОГОАУ ДПО «Институт развития образования Кировской области»)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7" w:tgtFrame="_blank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8" w:tgtFrame="_blank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9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Методические рекомендации по организации электронного обучения с применением дистанционных образовательных технологий в </w:t>
        </w:r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образовательных организациях, реализующих дополнительные общеобразовательные программы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0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 (разработаны Министерством образования и науки Российской Федерации и ФГБНУ</w:t>
        </w:r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«И</w:t>
        </w:r>
        <w:proofErr w:type="gram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нститут возрастной физиологии Российской академии образования»)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Методические рекомендации о проведении в организациях, осуществляющих образовательную деятельность по образовательным программам дошкольного образования и </w:t>
        </w:r>
        <w:proofErr w:type="gram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присмотр</w:t>
        </w:r>
        <w:proofErr w:type="gram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 уход за детьми,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  </w:r>
        <w:proofErr w:type="spellStart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коронавирусной</w:t>
        </w:r>
        <w:proofErr w:type="spellEnd"/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 свободного посещения</w:t>
        </w:r>
      </w:hyperlink>
    </w:p>
    <w:p w:rsidR="004D4892" w:rsidRPr="004D4892" w:rsidRDefault="004D4892" w:rsidP="004D48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2" w:tooltip="Нормативно-правовая база" w:history="1">
        <w:r w:rsidRPr="004D48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Методические 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  </w:r>
      </w:hyperlink>
    </w:p>
    <w:p w:rsidR="00BF42FE" w:rsidRDefault="00BF42FE"/>
    <w:sectPr w:rsidR="00BF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4D4892"/>
    <w:rsid w:val="004D4892"/>
    <w:rsid w:val="00B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892"/>
    <w:rPr>
      <w:color w:val="0000FF"/>
      <w:u w:val="single"/>
    </w:rPr>
  </w:style>
  <w:style w:type="paragraph" w:customStyle="1" w:styleId="has-text-align-center">
    <w:name w:val="has-text-align-center"/>
    <w:basedOn w:val="a"/>
    <w:rsid w:val="004D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226">
          <w:marLeft w:val="0"/>
          <w:marRight w:val="0"/>
          <w:marTop w:val="0"/>
          <w:marBottom w:val="240"/>
          <w:divBdr>
            <w:top w:val="single" w:sz="12" w:space="7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3">
          <w:marLeft w:val="0"/>
          <w:marRight w:val="0"/>
          <w:marTop w:val="0"/>
          <w:marBottom w:val="240"/>
          <w:divBdr>
            <w:top w:val="single" w:sz="12" w:space="7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346">
          <w:marLeft w:val="0"/>
          <w:marRight w:val="0"/>
          <w:marTop w:val="0"/>
          <w:marBottom w:val="240"/>
          <w:divBdr>
            <w:top w:val="single" w:sz="8" w:space="7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0">
          <w:marLeft w:val="0"/>
          <w:marRight w:val="0"/>
          <w:marTop w:val="0"/>
          <w:marBottom w:val="240"/>
          <w:divBdr>
            <w:top w:val="single" w:sz="8" w:space="7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wp-content/uploads/2020/03/prikaz-ministerstva-prosveshheniya-rf-ot-17-marta-2020-goda-%E2%84%96104.pdf" TargetMode="External"/><Relationship Id="rId13" Type="http://schemas.openxmlformats.org/officeDocument/2006/relationships/hyperlink" Target="https://www.kirovipk.ru/wp-content/uploads/2020/04/375.pdf" TargetMode="External"/><Relationship Id="rId18" Type="http://schemas.openxmlformats.org/officeDocument/2006/relationships/hyperlink" Target="https://kirovipk.ru/wp-content/uploads/2020/03/20.03.2020.docx" TargetMode="External"/><Relationship Id="rId26" Type="http://schemas.openxmlformats.org/officeDocument/2006/relationships/hyperlink" Target="https://kirovipk.ru/wp-content/uploads/2020/03/prikaz-ministerstva-prosveshheniya-rf-ot-17-marta-2020-goda-%E2%84%96103.pdf" TargetMode="External"/><Relationship Id="rId39" Type="http://schemas.openxmlformats.org/officeDocument/2006/relationships/hyperlink" Target="https://kirovipk.ru/wp-content/uploads/2020/04/metodicheskie-rekomendaczii-po-do-v-dopobrazovanii-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rovipk.ru/wp-content/uploads/2020/04/rekomendaczii_po_raczionalnoj_organizaczii_zanyatij_s_primeneniem_elektronnogo_obucheniya.pdf" TargetMode="External"/><Relationship Id="rId34" Type="http://schemas.openxmlformats.org/officeDocument/2006/relationships/hyperlink" Target="https://kirovipk.ru/wp-content/uploads/2020/05/225-p_ot_11_05_2020.pdf" TargetMode="External"/><Relationship Id="rId42" Type="http://schemas.openxmlformats.org/officeDocument/2006/relationships/hyperlink" Target="https://www.kirovipk.ru/wp-content/uploads/2020/05/rekomendaczii-minprosa-rossii-po-vneurochnoj-deyatelnosti-v-usloviyah-do.pdf" TargetMode="External"/><Relationship Id="rId7" Type="http://schemas.openxmlformats.org/officeDocument/2006/relationships/hyperlink" Target="https://kirovipk.ru/wp-content/uploads/2020/03/prikaz-ministerstva-prosveshheniya-rf-ot-17-marta-2020-goda-%E2%84%96103.pdf" TargetMode="External"/><Relationship Id="rId12" Type="http://schemas.openxmlformats.org/officeDocument/2006/relationships/hyperlink" Target="https://kirovipk.ru/wp-content/uploads/2020/03/287.pdf" TargetMode="External"/><Relationship Id="rId17" Type="http://schemas.openxmlformats.org/officeDocument/2006/relationships/hyperlink" Target="https://www.kirovipk.ru/wp-content/uploads/2020/04/metodicheskie-rekomendaczii_do.pdf" TargetMode="External"/><Relationship Id="rId25" Type="http://schemas.openxmlformats.org/officeDocument/2006/relationships/hyperlink" Target="https://kirovipk.ru/wp-content/uploads/2020/03/prikaz-minobrnauki-rf-ot-23.08.2017-n-816.pdf" TargetMode="External"/><Relationship Id="rId33" Type="http://schemas.openxmlformats.org/officeDocument/2006/relationships/hyperlink" Target="https://www.kirovipk.ru/wp-content/uploads/2020/04/minprosveshheniya-rossii-resursy-po-distanczionnomu-obrazovaniyu.pdf" TargetMode="External"/><Relationship Id="rId38" Type="http://schemas.openxmlformats.org/officeDocument/2006/relationships/hyperlink" Target="https://kirovipk.ru/wp-content/uploads/2020/03/20.03.2020.docx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rovipk.ru/wp-content/uploads/2020/05/557.pdf" TargetMode="External"/><Relationship Id="rId20" Type="http://schemas.openxmlformats.org/officeDocument/2006/relationships/hyperlink" Target="https://kirovipk.ru/wp-content/uploads/2020/04/metodicheskie-rekomendaczii-po-do-v-dopobrazovanii-2020.pdf" TargetMode="External"/><Relationship Id="rId29" Type="http://schemas.openxmlformats.org/officeDocument/2006/relationships/hyperlink" Target="https://kirovipk.ru/wp-content/uploads/2020/03/rasporyazhenie-moko-%E2%84%96248-ot-16.03.2020.pdf" TargetMode="External"/><Relationship Id="rId41" Type="http://schemas.openxmlformats.org/officeDocument/2006/relationships/hyperlink" Target="https://docs.edu.gov.ru/document/1bad0ea2d50efa8b5ab0b61dd4748faa/download/276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rovipk.ru/wp-content/uploads/2020/03/prikaz-minobrnauki-rf-ot-23.08.2017-n-816.pdf" TargetMode="External"/><Relationship Id="rId11" Type="http://schemas.openxmlformats.org/officeDocument/2006/relationships/hyperlink" Target="https://kirovipk.ru/wp-content/uploads/2020/03/rasporyazhenie-moko-%E2%84%96256-ot-17.03.2020.pdf" TargetMode="External"/><Relationship Id="rId24" Type="http://schemas.openxmlformats.org/officeDocument/2006/relationships/hyperlink" Target="https://kirovipk.ru/wp-content/uploads/2020/03/federalnyj-zakon-ob-obrazovanii-ot-29.12.2012-n-273-fz-red.-ot-01.03.2020.pdf" TargetMode="External"/><Relationship Id="rId32" Type="http://schemas.openxmlformats.org/officeDocument/2006/relationships/hyperlink" Target="https://www.kirovipk.ru/wp-content/uploads/2020/04/375.pdf" TargetMode="External"/><Relationship Id="rId37" Type="http://schemas.openxmlformats.org/officeDocument/2006/relationships/hyperlink" Target="https://kirovipk.ru/wp-content/uploads/2020/03/20.03.2020.docx" TargetMode="External"/><Relationship Id="rId40" Type="http://schemas.openxmlformats.org/officeDocument/2006/relationships/hyperlink" Target="https://www.kirovipk.ru/wp-content/uploads/2020/04/rekomendaczii_po_raczionalnoj_organizaczii_zanyatij_s_primeneniem_elektronnogo_obucheniya.pdf" TargetMode="External"/><Relationship Id="rId5" Type="http://schemas.openxmlformats.org/officeDocument/2006/relationships/hyperlink" Target="https://kirovipk.ru/wp-content/uploads/2020/03/federalnyj-zakon-ob-obrazovanii-ot-29.12.2012-n-273-fz-red.-ot-01.03.2020.pdf" TargetMode="External"/><Relationship Id="rId15" Type="http://schemas.openxmlformats.org/officeDocument/2006/relationships/hyperlink" Target="https://kirovipk.ru/wp-content/uploads/2020/05/225-p_ot_11_05_2020.pdf" TargetMode="External"/><Relationship Id="rId23" Type="http://schemas.openxmlformats.org/officeDocument/2006/relationships/hyperlink" Target="https://www.kirovipk.ru/wp-content/uploads/2020/05/rekomendaczii-minprosa-rossii-po-vneurochnoj-deyatelnosti-v-usloviyah-do.pdf" TargetMode="External"/><Relationship Id="rId28" Type="http://schemas.openxmlformats.org/officeDocument/2006/relationships/hyperlink" Target="https://kirovipk.ru/wp-content/uploads/2020/03/pismo-ministerstva-prosveshheniya-rf-ot-19-marta-2020-goda-%E2%84%96gd-3904.pdf" TargetMode="External"/><Relationship Id="rId36" Type="http://schemas.openxmlformats.org/officeDocument/2006/relationships/hyperlink" Target="https://www.kirovipk.ru/wp-content/uploads/2020/04/metodicheskie-rekomendaczii_do.pdf" TargetMode="External"/><Relationship Id="rId10" Type="http://schemas.openxmlformats.org/officeDocument/2006/relationships/hyperlink" Target="https://kirovipk.ru/wp-content/uploads/2020/03/rasporyazhenie-moko-%E2%84%96248-ot-16.03.2020.pdf" TargetMode="External"/><Relationship Id="rId19" Type="http://schemas.openxmlformats.org/officeDocument/2006/relationships/hyperlink" Target="https://kirovipk.ru/wp-content/uploads/2020/03/20.03.2020.docx.pdf" TargetMode="External"/><Relationship Id="rId31" Type="http://schemas.openxmlformats.org/officeDocument/2006/relationships/hyperlink" Target="https://kirovipk.ru/wp-content/uploads/2020/03/287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rovipk.ru/wp-content/uploads/2020/03/pismo-ministerstva-prosveshheniya-rf-ot-19-marta-2020-goda-%E2%84%96gd-3904.pdf" TargetMode="External"/><Relationship Id="rId14" Type="http://schemas.openxmlformats.org/officeDocument/2006/relationships/hyperlink" Target="https://www.kirovipk.ru/wp-content/uploads/2020/04/minprosveshheniya-rossii-resursy-po-distanczionnomu-obrazovaniyu.pdf" TargetMode="External"/><Relationship Id="rId22" Type="http://schemas.openxmlformats.org/officeDocument/2006/relationships/hyperlink" Target="https://docs.edu.gov.ru/document/1bad0ea2d50efa8b5ab0b61dd4748faa/download/2769/" TargetMode="External"/><Relationship Id="rId27" Type="http://schemas.openxmlformats.org/officeDocument/2006/relationships/hyperlink" Target="https://kirovipk.ru/wp-content/uploads/2020/03/prikaz-ministerstva-prosveshheniya-rf-ot-17-marta-2020-goda-%E2%84%96104.pdf" TargetMode="External"/><Relationship Id="rId30" Type="http://schemas.openxmlformats.org/officeDocument/2006/relationships/hyperlink" Target="https://kirovipk.ru/wp-content/uploads/2020/03/rasporyazhenie-moko-%E2%84%96256-ot-17.03.2020.pdf" TargetMode="External"/><Relationship Id="rId35" Type="http://schemas.openxmlformats.org/officeDocument/2006/relationships/hyperlink" Target="https://kirovipk.ru/wp-content/uploads/2020/05/557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F368-E0CF-4B5E-B9E9-CEC888D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2257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2</cp:revision>
  <dcterms:created xsi:type="dcterms:W3CDTF">2020-12-24T09:07:00Z</dcterms:created>
  <dcterms:modified xsi:type="dcterms:W3CDTF">2020-12-24T09:12:00Z</dcterms:modified>
</cp:coreProperties>
</file>